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1DBA" w14:textId="77777777" w:rsidR="00DB0D2A" w:rsidRPr="00DB0D2A" w:rsidRDefault="00DB0D2A" w:rsidP="00DB0D2A">
      <w:pPr>
        <w:spacing w:after="0" w:line="240" w:lineRule="auto"/>
        <w:contextualSpacing/>
        <w:jc w:val="center"/>
        <w:rPr>
          <w:rFonts w:eastAsia="Calibri"/>
          <w:sz w:val="36"/>
          <w:szCs w:val="36"/>
        </w:rPr>
      </w:pPr>
      <w:r w:rsidRPr="00DB0D2A">
        <w:rPr>
          <w:rFonts w:eastAsia="Calibri"/>
          <w:sz w:val="36"/>
          <w:szCs w:val="36"/>
        </w:rPr>
        <w:t>РЕШЕНИЕ</w:t>
      </w:r>
    </w:p>
    <w:p w14:paraId="5CD04747" w14:textId="6AA4FEBB" w:rsidR="00DB0D2A" w:rsidRPr="00DB0D2A" w:rsidRDefault="00DB0D2A" w:rsidP="00DB0D2A">
      <w:pPr>
        <w:spacing w:after="0" w:line="240" w:lineRule="auto"/>
        <w:contextualSpacing/>
        <w:jc w:val="center"/>
        <w:rPr>
          <w:rFonts w:eastAsia="Calibri"/>
          <w:sz w:val="24"/>
          <w:szCs w:val="24"/>
          <w:u w:val="none"/>
        </w:rPr>
      </w:pPr>
      <w:r w:rsidRPr="00DB0D2A">
        <w:rPr>
          <w:rFonts w:eastAsia="Calibri"/>
          <w:sz w:val="24"/>
          <w:szCs w:val="24"/>
          <w:u w:val="none"/>
        </w:rPr>
        <w:t xml:space="preserve">Собственника жилого помещения дома № </w:t>
      </w:r>
      <w:r w:rsidR="00E93A25">
        <w:rPr>
          <w:rFonts w:eastAsia="Calibri"/>
          <w:sz w:val="24"/>
          <w:szCs w:val="24"/>
          <w:u w:val="none"/>
        </w:rPr>
        <w:t>7 А</w:t>
      </w:r>
      <w:r w:rsidRPr="00DB0D2A">
        <w:rPr>
          <w:rFonts w:eastAsia="Calibri"/>
          <w:sz w:val="24"/>
          <w:szCs w:val="24"/>
          <w:u w:val="none"/>
        </w:rPr>
        <w:t xml:space="preserve"> по ул. </w:t>
      </w:r>
      <w:r w:rsidR="00E93A25">
        <w:rPr>
          <w:rFonts w:eastAsia="Calibri"/>
          <w:sz w:val="24"/>
          <w:szCs w:val="24"/>
          <w:u w:val="none"/>
        </w:rPr>
        <w:t>Спортивная</w:t>
      </w:r>
      <w:r w:rsidRPr="00DB0D2A">
        <w:rPr>
          <w:rFonts w:eastAsia="Calibri"/>
          <w:sz w:val="24"/>
          <w:szCs w:val="24"/>
          <w:u w:val="none"/>
        </w:rPr>
        <w:t>,</w:t>
      </w:r>
    </w:p>
    <w:p w14:paraId="3D4B5F69" w14:textId="54FF7101" w:rsidR="00DB0D2A" w:rsidRPr="00DB0D2A" w:rsidRDefault="00DB0D2A" w:rsidP="00DB0D2A">
      <w:pPr>
        <w:spacing w:after="0" w:line="240" w:lineRule="auto"/>
        <w:contextualSpacing/>
        <w:jc w:val="center"/>
        <w:rPr>
          <w:rFonts w:eastAsia="Calibri"/>
          <w:sz w:val="24"/>
          <w:szCs w:val="24"/>
          <w:u w:val="none"/>
        </w:rPr>
      </w:pPr>
      <w:r w:rsidRPr="00DB0D2A">
        <w:rPr>
          <w:rFonts w:eastAsia="Calibri"/>
          <w:sz w:val="24"/>
          <w:szCs w:val="24"/>
          <w:u w:val="none"/>
        </w:rPr>
        <w:t>г. Долгопрудный, Московской области по вопросам повестки дня внеочередного общего собрания собственников</w:t>
      </w:r>
      <w:r w:rsidR="008C6823">
        <w:rPr>
          <w:rFonts w:eastAsia="Calibri"/>
          <w:sz w:val="24"/>
          <w:szCs w:val="24"/>
          <w:u w:val="none"/>
        </w:rPr>
        <w:t>.</w:t>
      </w:r>
    </w:p>
    <w:p w14:paraId="0F981936" w14:textId="77777777" w:rsidR="00DB0D2A" w:rsidRPr="00DB0D2A" w:rsidRDefault="00DB0D2A" w:rsidP="00DB0D2A">
      <w:pPr>
        <w:spacing w:after="0" w:line="240" w:lineRule="auto"/>
        <w:jc w:val="center"/>
        <w:rPr>
          <w:rFonts w:eastAsia="Calibri"/>
          <w:sz w:val="24"/>
          <w:szCs w:val="24"/>
          <w:u w:val="none"/>
        </w:rPr>
      </w:pPr>
    </w:p>
    <w:p w14:paraId="590BECD4" w14:textId="77777777" w:rsidR="00DB0D2A" w:rsidRPr="00DB0D2A" w:rsidRDefault="00DB0D2A" w:rsidP="00DB0D2A">
      <w:pPr>
        <w:pBdr>
          <w:bottom w:val="single" w:sz="12" w:space="1" w:color="000000"/>
        </w:pBdr>
        <w:spacing w:after="0" w:line="240" w:lineRule="auto"/>
        <w:contextualSpacing/>
        <w:jc w:val="center"/>
        <w:rPr>
          <w:rFonts w:eastAsia="Calibri"/>
          <w:bCs w:val="0"/>
          <w:sz w:val="22"/>
          <w:szCs w:val="22"/>
          <w:u w:val="none"/>
        </w:rPr>
      </w:pPr>
    </w:p>
    <w:p w14:paraId="39897468" w14:textId="77777777" w:rsidR="00DB0D2A" w:rsidRPr="00DB0D2A" w:rsidRDefault="00DB0D2A" w:rsidP="00DB0D2A">
      <w:pPr>
        <w:spacing w:line="240" w:lineRule="auto"/>
        <w:jc w:val="center"/>
        <w:rPr>
          <w:rFonts w:eastAsia="Calibri"/>
          <w:bCs w:val="0"/>
          <w:szCs w:val="22"/>
          <w:u w:val="none"/>
        </w:rPr>
      </w:pPr>
      <w:r w:rsidRPr="00DB0D2A">
        <w:rPr>
          <w:rFonts w:eastAsia="Calibri"/>
          <w:bCs w:val="0"/>
          <w:u w:val="none"/>
        </w:rPr>
        <w:t>(Ф.И.О., либо наименование юридического лица- собственника помещения)</w:t>
      </w:r>
    </w:p>
    <w:p w14:paraId="69438921" w14:textId="77777777" w:rsidR="00DB0D2A" w:rsidRPr="00DB0D2A" w:rsidRDefault="00DB0D2A" w:rsidP="00DB0D2A">
      <w:pPr>
        <w:spacing w:after="0" w:line="240" w:lineRule="auto"/>
        <w:rPr>
          <w:rFonts w:eastAsia="Calibri"/>
          <w:bCs w:val="0"/>
          <w:sz w:val="22"/>
          <w:szCs w:val="22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Номер помещения, находящегося в собственности </w:t>
      </w:r>
      <w:r w:rsidRPr="00DB0D2A">
        <w:rPr>
          <w:rFonts w:eastAsia="Calibri"/>
          <w:bCs w:val="0"/>
          <w:sz w:val="22"/>
          <w:szCs w:val="22"/>
        </w:rPr>
        <w:t xml:space="preserve">  кв.№          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  Общая площадь </w:t>
      </w:r>
      <w:r w:rsidRPr="00DB0D2A">
        <w:rPr>
          <w:rFonts w:eastAsia="Calibri"/>
          <w:bCs w:val="0"/>
          <w:sz w:val="22"/>
          <w:szCs w:val="22"/>
        </w:rPr>
        <w:t xml:space="preserve"> ______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 кв. м. </w:t>
      </w:r>
    </w:p>
    <w:p w14:paraId="5EF09E8A" w14:textId="77777777" w:rsidR="00DB0D2A" w:rsidRPr="00DB0D2A" w:rsidRDefault="00DB0D2A" w:rsidP="00DB0D2A">
      <w:pPr>
        <w:spacing w:after="0" w:line="240" w:lineRule="auto"/>
        <w:rPr>
          <w:rFonts w:eastAsia="Calibri"/>
          <w:bCs w:val="0"/>
          <w:sz w:val="22"/>
          <w:szCs w:val="22"/>
          <w:u w:val="none"/>
        </w:rPr>
      </w:pPr>
    </w:p>
    <w:p w14:paraId="4FFEEF05" w14:textId="5459FC0D" w:rsidR="00DB0D2A" w:rsidRPr="00DB0D2A" w:rsidRDefault="00DB0D2A" w:rsidP="00DB0D2A">
      <w:pPr>
        <w:spacing w:after="0" w:line="240" w:lineRule="auto"/>
        <w:rPr>
          <w:rFonts w:eastAsia="Calibri"/>
          <w:bCs w:val="0"/>
          <w:sz w:val="16"/>
          <w:szCs w:val="16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Доля </w:t>
      </w:r>
      <w:r w:rsidRPr="00DB0D2A">
        <w:rPr>
          <w:rFonts w:eastAsia="Calibri"/>
          <w:bCs w:val="0"/>
          <w:sz w:val="22"/>
          <w:szCs w:val="22"/>
        </w:rPr>
        <w:t xml:space="preserve">    ___   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  Доля в кв.</w:t>
      </w:r>
      <w:r w:rsidR="005F6A9E">
        <w:rPr>
          <w:rFonts w:eastAsia="Calibri"/>
          <w:bCs w:val="0"/>
          <w:sz w:val="22"/>
          <w:szCs w:val="22"/>
          <w:u w:val="none"/>
        </w:rPr>
        <w:t xml:space="preserve"> </w:t>
      </w:r>
      <w:r w:rsidRPr="00DB0D2A">
        <w:rPr>
          <w:rFonts w:eastAsia="Calibri"/>
          <w:bCs w:val="0"/>
          <w:sz w:val="22"/>
          <w:szCs w:val="22"/>
          <w:u w:val="none"/>
        </w:rPr>
        <w:t>м:</w:t>
      </w:r>
      <w:r w:rsidR="005F6A9E">
        <w:rPr>
          <w:rFonts w:eastAsia="Calibri"/>
          <w:bCs w:val="0"/>
          <w:sz w:val="22"/>
          <w:szCs w:val="22"/>
          <w:u w:val="none"/>
        </w:rPr>
        <w:t xml:space="preserve"> 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 </w:t>
      </w:r>
      <w:r w:rsidRPr="00DB0D2A">
        <w:rPr>
          <w:rFonts w:eastAsia="Calibri"/>
          <w:bCs w:val="0"/>
          <w:sz w:val="22"/>
          <w:szCs w:val="22"/>
        </w:rPr>
        <w:t xml:space="preserve">   ___ 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 кв.</w:t>
      </w:r>
      <w:r w:rsidR="005F6A9E">
        <w:rPr>
          <w:rFonts w:eastAsia="Calibri"/>
          <w:bCs w:val="0"/>
          <w:sz w:val="22"/>
          <w:szCs w:val="22"/>
          <w:u w:val="none"/>
        </w:rPr>
        <w:t xml:space="preserve"> 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м. Доля в составе общего имущества:   </w:t>
      </w:r>
      <w:r w:rsidRPr="00DB0D2A">
        <w:rPr>
          <w:rFonts w:eastAsia="Calibri"/>
          <w:bCs w:val="0"/>
          <w:sz w:val="22"/>
          <w:szCs w:val="22"/>
        </w:rPr>
        <w:t xml:space="preserve">   _______   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   </w:t>
      </w:r>
    </w:p>
    <w:p w14:paraId="02247953" w14:textId="77777777" w:rsidR="00DB0D2A" w:rsidRPr="00DB0D2A" w:rsidRDefault="00DB0D2A" w:rsidP="00DB0D2A">
      <w:pPr>
        <w:spacing w:after="0" w:line="240" w:lineRule="auto"/>
        <w:rPr>
          <w:rFonts w:eastAsia="Calibri"/>
          <w:bCs w:val="0"/>
          <w:sz w:val="16"/>
          <w:szCs w:val="16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                                                                                       </w:t>
      </w:r>
    </w:p>
    <w:p w14:paraId="4C4F04D9" w14:textId="77777777" w:rsidR="00DB0D2A" w:rsidRPr="00DB0D2A" w:rsidRDefault="00DB0D2A" w:rsidP="00DB0D2A">
      <w:pPr>
        <w:spacing w:after="0" w:line="240" w:lineRule="auto"/>
        <w:rPr>
          <w:rFonts w:eastAsia="Calibri"/>
          <w:bCs w:val="0"/>
          <w:sz w:val="22"/>
          <w:szCs w:val="22"/>
          <w:u w:val="none"/>
        </w:rPr>
      </w:pPr>
    </w:p>
    <w:p w14:paraId="0E79CC4F" w14:textId="77777777" w:rsidR="00DB0D2A" w:rsidRPr="00DB0D2A" w:rsidRDefault="00DB0D2A" w:rsidP="00DB0D2A">
      <w:pPr>
        <w:spacing w:after="0" w:line="240" w:lineRule="auto"/>
        <w:rPr>
          <w:rFonts w:eastAsia="Calibri"/>
          <w:bCs w:val="0"/>
          <w:sz w:val="16"/>
          <w:szCs w:val="16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На основании </w:t>
      </w:r>
      <w:r w:rsidRPr="00DB0D2A">
        <w:rPr>
          <w:rFonts w:eastAsia="Calibri"/>
          <w:bCs w:val="0"/>
          <w:sz w:val="22"/>
          <w:szCs w:val="22"/>
        </w:rPr>
        <w:t xml:space="preserve">  собственность №_________________________________________________________                          </w:t>
      </w:r>
    </w:p>
    <w:p w14:paraId="719FA426" w14:textId="77777777" w:rsidR="00DB0D2A" w:rsidRPr="00DB0D2A" w:rsidRDefault="00DB0D2A" w:rsidP="00DB0D2A">
      <w:pPr>
        <w:spacing w:after="0" w:line="240" w:lineRule="auto"/>
        <w:rPr>
          <w:rFonts w:eastAsia="Calibri"/>
          <w:bCs w:val="0"/>
          <w:sz w:val="16"/>
          <w:szCs w:val="16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                           </w:t>
      </w:r>
      <w:r w:rsidRPr="00DB0D2A">
        <w:rPr>
          <w:rFonts w:eastAsia="Calibri"/>
          <w:bCs w:val="0"/>
          <w:sz w:val="16"/>
          <w:szCs w:val="16"/>
          <w:u w:val="none"/>
        </w:rPr>
        <w:t>(документ, подтверждающий право собственности (свидетельство, договор, и т.п.)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     </w:t>
      </w:r>
    </w:p>
    <w:p w14:paraId="14694184" w14:textId="77777777" w:rsidR="00DB0D2A" w:rsidRPr="00DB0D2A" w:rsidRDefault="00DB0D2A" w:rsidP="00DB0D2A">
      <w:pPr>
        <w:spacing w:after="0" w:line="240" w:lineRule="auto"/>
        <w:rPr>
          <w:rFonts w:eastAsia="Calibri"/>
          <w:bCs w:val="0"/>
          <w:sz w:val="16"/>
          <w:szCs w:val="16"/>
          <w:u w:val="none"/>
        </w:rPr>
      </w:pPr>
      <w:r w:rsidRPr="00DB0D2A">
        <w:rPr>
          <w:rFonts w:eastAsia="Calibri"/>
          <w:bCs w:val="0"/>
          <w:sz w:val="16"/>
          <w:szCs w:val="16"/>
          <w:u w:val="none"/>
        </w:rPr>
        <w:t xml:space="preserve"> </w:t>
      </w:r>
    </w:p>
    <w:p w14:paraId="2503143C" w14:textId="29922CB9" w:rsidR="00DB0D2A" w:rsidRPr="00DB0D2A" w:rsidRDefault="00DB0D2A" w:rsidP="00DB0D2A">
      <w:pPr>
        <w:spacing w:after="0" w:line="240" w:lineRule="auto"/>
        <w:rPr>
          <w:rFonts w:eastAsia="Calibri"/>
          <w:bCs w:val="0"/>
          <w:sz w:val="22"/>
          <w:szCs w:val="22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Общая площадь помещений МКД: </w:t>
      </w:r>
      <w:r w:rsidR="002D71E9" w:rsidRPr="002D71E9">
        <w:rPr>
          <w:rFonts w:eastAsia="Calibri"/>
          <w:bCs w:val="0"/>
          <w:sz w:val="22"/>
          <w:szCs w:val="22"/>
        </w:rPr>
        <w:t>15</w:t>
      </w:r>
      <w:r w:rsidR="002D71E9">
        <w:rPr>
          <w:rFonts w:eastAsia="Calibri"/>
          <w:bCs w:val="0"/>
          <w:sz w:val="22"/>
          <w:szCs w:val="22"/>
        </w:rPr>
        <w:t xml:space="preserve"> </w:t>
      </w:r>
      <w:r w:rsidR="002D71E9" w:rsidRPr="002D71E9">
        <w:rPr>
          <w:rFonts w:eastAsia="Calibri"/>
          <w:bCs w:val="0"/>
          <w:sz w:val="22"/>
          <w:szCs w:val="22"/>
        </w:rPr>
        <w:t xml:space="preserve">360,9 </w:t>
      </w:r>
      <w:r w:rsidRPr="00DB0D2A">
        <w:rPr>
          <w:rFonts w:eastAsia="Calibri"/>
          <w:bCs w:val="0"/>
          <w:sz w:val="22"/>
          <w:szCs w:val="22"/>
        </w:rPr>
        <w:t>кв. м.</w:t>
      </w:r>
      <w:r w:rsidRPr="00DB0D2A">
        <w:rPr>
          <w:rFonts w:eastAsia="Calibri"/>
          <w:bCs w:val="0"/>
          <w:sz w:val="22"/>
          <w:szCs w:val="22"/>
          <w:u w:val="none"/>
        </w:rPr>
        <w:t xml:space="preserve">                                                        </w:t>
      </w:r>
    </w:p>
    <w:p w14:paraId="022C0CE1" w14:textId="523252E8" w:rsidR="00DB0D2A" w:rsidRPr="00DB0D2A" w:rsidRDefault="00DB0D2A" w:rsidP="00DB0D2A">
      <w:pPr>
        <w:spacing w:after="0" w:line="240" w:lineRule="auto"/>
        <w:jc w:val="both"/>
        <w:rPr>
          <w:rFonts w:eastAsia="Calibri"/>
          <w:bCs w:val="0"/>
          <w:sz w:val="22"/>
          <w:szCs w:val="22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Площадь жилых помещений: </w:t>
      </w:r>
      <w:r w:rsidR="002D71E9" w:rsidRPr="002D71E9">
        <w:rPr>
          <w:rFonts w:eastAsia="Calibri"/>
          <w:bCs w:val="0"/>
          <w:sz w:val="22"/>
          <w:szCs w:val="22"/>
        </w:rPr>
        <w:t>12 434 кв.м.</w:t>
      </w:r>
    </w:p>
    <w:p w14:paraId="6EF6C75D" w14:textId="6FA37F1F" w:rsidR="00DB0D2A" w:rsidRPr="00DB0D2A" w:rsidRDefault="00DB0D2A" w:rsidP="00DB0D2A">
      <w:pPr>
        <w:spacing w:after="0" w:line="240" w:lineRule="auto"/>
        <w:jc w:val="both"/>
        <w:rPr>
          <w:rFonts w:eastAsia="Calibri"/>
          <w:bCs w:val="0"/>
          <w:sz w:val="22"/>
          <w:szCs w:val="22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Площадь помещений общего пользования: </w:t>
      </w:r>
      <w:r w:rsidR="002D71E9" w:rsidRPr="002D71E9">
        <w:rPr>
          <w:rFonts w:eastAsia="Calibri"/>
          <w:bCs w:val="0"/>
          <w:sz w:val="22"/>
          <w:szCs w:val="22"/>
        </w:rPr>
        <w:t xml:space="preserve">2 926,9 </w:t>
      </w:r>
      <w:r w:rsidRPr="002D71E9">
        <w:rPr>
          <w:rFonts w:eastAsia="Calibri"/>
          <w:bCs w:val="0"/>
          <w:sz w:val="22"/>
          <w:szCs w:val="22"/>
        </w:rPr>
        <w:t xml:space="preserve"> кв. м.</w:t>
      </w:r>
    </w:p>
    <w:p w14:paraId="0C4B1A66" w14:textId="0455C905" w:rsidR="00DB0D2A" w:rsidRPr="00DB0D2A" w:rsidRDefault="00DB0D2A" w:rsidP="00DB0D2A">
      <w:pPr>
        <w:spacing w:after="0" w:line="240" w:lineRule="auto"/>
        <w:jc w:val="both"/>
        <w:rPr>
          <w:rFonts w:eastAsia="Calibri"/>
          <w:bCs w:val="0"/>
          <w:sz w:val="22"/>
          <w:szCs w:val="22"/>
        </w:rPr>
      </w:pPr>
      <w:r w:rsidRPr="00DB0D2A">
        <w:rPr>
          <w:rFonts w:eastAsia="Calibri"/>
          <w:bCs w:val="0"/>
          <w:sz w:val="22"/>
          <w:szCs w:val="22"/>
          <w:u w:val="none"/>
        </w:rPr>
        <w:t>Площадь земельного участка, входящего в состав общего имущества в МКД:</w:t>
      </w:r>
      <w:r w:rsidR="002D71E9">
        <w:rPr>
          <w:rFonts w:eastAsia="Calibri"/>
          <w:bCs w:val="0"/>
          <w:sz w:val="22"/>
          <w:szCs w:val="22"/>
        </w:rPr>
        <w:t xml:space="preserve"> </w:t>
      </w:r>
      <w:r w:rsidR="00557C66">
        <w:rPr>
          <w:rFonts w:eastAsia="Calibri"/>
          <w:bCs w:val="0"/>
          <w:sz w:val="22"/>
          <w:szCs w:val="22"/>
        </w:rPr>
        <w:t>9 385</w:t>
      </w:r>
      <w:r w:rsidRPr="00DB0D2A">
        <w:rPr>
          <w:rFonts w:eastAsia="Calibri"/>
          <w:bCs w:val="0"/>
          <w:sz w:val="22"/>
          <w:szCs w:val="22"/>
        </w:rPr>
        <w:t xml:space="preserve"> кв.</w:t>
      </w:r>
      <w:r w:rsidR="005F6A9E">
        <w:rPr>
          <w:rFonts w:eastAsia="Calibri"/>
          <w:bCs w:val="0"/>
          <w:sz w:val="22"/>
          <w:szCs w:val="22"/>
        </w:rPr>
        <w:t xml:space="preserve"> </w:t>
      </w:r>
      <w:r w:rsidRPr="00DB0D2A">
        <w:rPr>
          <w:rFonts w:eastAsia="Calibri"/>
          <w:bCs w:val="0"/>
          <w:sz w:val="22"/>
          <w:szCs w:val="22"/>
        </w:rPr>
        <w:t>м.</w:t>
      </w:r>
    </w:p>
    <w:p w14:paraId="1D051040" w14:textId="77777777" w:rsidR="00DB0D2A" w:rsidRPr="00DB0D2A" w:rsidRDefault="00DB0D2A" w:rsidP="00DB0D2A">
      <w:pPr>
        <w:spacing w:after="0" w:line="240" w:lineRule="auto"/>
        <w:jc w:val="both"/>
        <w:rPr>
          <w:rFonts w:eastAsia="Calibri"/>
          <w:bCs w:val="0"/>
          <w:sz w:val="22"/>
          <w:szCs w:val="2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58"/>
        <w:gridCol w:w="6990"/>
        <w:gridCol w:w="978"/>
        <w:gridCol w:w="954"/>
        <w:gridCol w:w="1435"/>
      </w:tblGrid>
      <w:tr w:rsidR="00DB0D2A" w:rsidRPr="00DB0D2A" w14:paraId="56C76123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28A9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№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CB30" w14:textId="77777777" w:rsidR="00DB0D2A" w:rsidRPr="00DB0D2A" w:rsidRDefault="00DB0D2A" w:rsidP="00DB0D2A">
            <w:pPr>
              <w:widowControl w:val="0"/>
              <w:suppressAutoHyphens/>
              <w:spacing w:after="0"/>
              <w:contextualSpacing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 xml:space="preserve">Вопросы повестки, поставленные на голосование </w:t>
            </w:r>
          </w:p>
          <w:p w14:paraId="4708CA93" w14:textId="77777777" w:rsidR="00DB0D2A" w:rsidRPr="00DB0D2A" w:rsidRDefault="00DB0D2A" w:rsidP="00DB0D2A">
            <w:pPr>
              <w:widowControl w:val="0"/>
              <w:suppressAutoHyphens/>
              <w:spacing w:after="0"/>
              <w:contextualSpacing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56F3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за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712F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против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E7CD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воздержался</w:t>
            </w:r>
          </w:p>
        </w:tc>
      </w:tr>
      <w:tr w:rsidR="00DB0D2A" w:rsidRPr="00DB0D2A" w14:paraId="4F350AFB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685D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9CC" w14:textId="4F050B4E" w:rsidR="00DB0D2A" w:rsidRPr="00DB0D2A" w:rsidRDefault="00A02CB7" w:rsidP="00DB0D2A">
            <w:pPr>
              <w:spacing w:after="0" w:line="240" w:lineRule="auto"/>
              <w:jc w:val="both"/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>Принять решение избрать председателем общего собрания: Морозова Ольга Юрьевна, собственник кв.№ 71, Долевая собственность, № 50-50-42/002/2005-201 от 23.09.2005, 1/2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61ED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7A44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733F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2EBF5583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29E2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8FC1" w14:textId="67588519" w:rsidR="00DB0D2A" w:rsidRPr="00DB0D2A" w:rsidRDefault="00A02CB7" w:rsidP="00DB0D2A">
            <w:pPr>
              <w:spacing w:after="0" w:line="240" w:lineRule="auto"/>
              <w:jc w:val="both"/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>Принять решение избрать секретарем общего собрания: Сычева Евгения Николаевна, собственник кв. №50, Собственность, № 50-50-42/006/2009-312 от 21.04.2009 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B1FD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E657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709E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505D223E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CA8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3.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FFC2" w14:textId="2B1F3F4E" w:rsidR="00A02CB7" w:rsidRPr="00A02CB7" w:rsidRDefault="00A02CB7" w:rsidP="00A02CB7">
            <w:pPr>
              <w:widowControl w:val="0"/>
              <w:suppressAutoHyphens/>
              <w:spacing w:after="0"/>
              <w:contextualSpacing/>
              <w:rPr>
                <w:rFonts w:eastAsia="Calibri"/>
                <w:bCs w:val="0"/>
                <w:u w:val="none"/>
              </w:rPr>
            </w:pPr>
            <w:r w:rsidRPr="00A02CB7">
              <w:rPr>
                <w:rFonts w:eastAsia="Calibri"/>
                <w:bCs w:val="0"/>
                <w:u w:val="none"/>
              </w:rPr>
              <w:t>Принять решение избрать счетную комиссию в составе: трех человек:</w:t>
            </w:r>
          </w:p>
          <w:p w14:paraId="207897A3" w14:textId="68CC60CF" w:rsidR="00A02CB7" w:rsidRPr="00A02CB7" w:rsidRDefault="00A02CB7" w:rsidP="00A02CB7">
            <w:pPr>
              <w:widowControl w:val="0"/>
              <w:suppressAutoHyphens/>
              <w:spacing w:after="0"/>
              <w:contextualSpacing/>
              <w:rPr>
                <w:rFonts w:eastAsia="Calibri"/>
                <w:bCs w:val="0"/>
                <w:u w:val="none"/>
              </w:rPr>
            </w:pPr>
            <w:r w:rsidRPr="00A02CB7">
              <w:rPr>
                <w:rFonts w:eastAsia="Calibri"/>
                <w:bCs w:val="0"/>
                <w:u w:val="none"/>
              </w:rPr>
              <w:t>Председатель – Медведенко Сергей Николаевич, собственник кв. 2,Долевая собственность, № 50-50-42/009/2005-2 от 04.05.2005, 1/3</w:t>
            </w:r>
          </w:p>
          <w:p w14:paraId="4D5DF9BE" w14:textId="77777777" w:rsidR="00A02CB7" w:rsidRPr="00A02CB7" w:rsidRDefault="00A02CB7" w:rsidP="00A02CB7">
            <w:pPr>
              <w:widowControl w:val="0"/>
              <w:suppressAutoHyphens/>
              <w:spacing w:after="0"/>
              <w:contextualSpacing/>
              <w:rPr>
                <w:rFonts w:eastAsia="Calibri"/>
                <w:bCs w:val="0"/>
                <w:u w:val="none"/>
              </w:rPr>
            </w:pPr>
            <w:r w:rsidRPr="00A02CB7">
              <w:rPr>
                <w:rFonts w:eastAsia="Calibri"/>
                <w:bCs w:val="0"/>
                <w:u w:val="none"/>
              </w:rPr>
              <w:t xml:space="preserve">Члены счетной комиссии: </w:t>
            </w:r>
          </w:p>
          <w:p w14:paraId="2942CA56" w14:textId="77777777" w:rsidR="00A02CB7" w:rsidRPr="00A02CB7" w:rsidRDefault="00A02CB7" w:rsidP="00A02CB7">
            <w:pPr>
              <w:widowControl w:val="0"/>
              <w:suppressAutoHyphens/>
              <w:spacing w:after="0"/>
              <w:contextualSpacing/>
              <w:rPr>
                <w:rFonts w:eastAsia="Calibri"/>
                <w:bCs w:val="0"/>
                <w:u w:val="none"/>
              </w:rPr>
            </w:pPr>
            <w:r w:rsidRPr="00A02CB7">
              <w:rPr>
                <w:rFonts w:eastAsia="Calibri"/>
                <w:bCs w:val="0"/>
                <w:u w:val="none"/>
              </w:rPr>
              <w:t>Урюпина Ольга Юрьевна, собственник кв. №74, Долевая собственность, № 50-50-42/025/2013-283 от 01.10.2013, 1/2</w:t>
            </w:r>
          </w:p>
          <w:p w14:paraId="1558EBD7" w14:textId="025916B1" w:rsidR="00DB0D2A" w:rsidRPr="00DB0D2A" w:rsidRDefault="00A02CB7" w:rsidP="00A02CB7">
            <w:pPr>
              <w:widowControl w:val="0"/>
              <w:suppressAutoHyphens/>
              <w:spacing w:after="0"/>
              <w:contextualSpacing/>
              <w:rPr>
                <w:rFonts w:eastAsia="Calibri"/>
                <w:bCs w:val="0"/>
                <w:u w:val="none"/>
              </w:rPr>
            </w:pPr>
            <w:r w:rsidRPr="00A02CB7">
              <w:rPr>
                <w:rFonts w:eastAsia="Calibri"/>
                <w:bCs w:val="0"/>
                <w:u w:val="none"/>
              </w:rPr>
              <w:t>Кравченко Елена Сергеевна, собственник кв. №185, Долевая собственность, № 50-50/042-50/042/009/2016-4801/2 от 19.12.2016, ½.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4E2E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0197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79D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731AF823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870E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4.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8637" w14:textId="77777777" w:rsidR="00DB0D2A" w:rsidRDefault="00A02CB7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>Принять решение о выборе способа управления МКД - Управляющая компания</w:t>
            </w:r>
            <w:r>
              <w:rPr>
                <w:rFonts w:eastAsia="Times New Roman"/>
                <w:u w:val="none"/>
              </w:rPr>
              <w:t>.</w:t>
            </w:r>
          </w:p>
          <w:p w14:paraId="7604F874" w14:textId="2A11BE70" w:rsidR="00A02CB7" w:rsidRPr="00DB0D2A" w:rsidRDefault="00A02CB7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6836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303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5A4D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1943FF88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5172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5</w:t>
            </w:r>
          </w:p>
          <w:p w14:paraId="76777EDE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17F2" w14:textId="77777777" w:rsidR="00DB0D2A" w:rsidRDefault="00A02CB7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>Принять решение утвердить расторжение договора управления с УК «ООО ЖилКомСервис- Долгопрудный» с 31 мая 2021 г.</w:t>
            </w:r>
          </w:p>
          <w:p w14:paraId="614AFF9C" w14:textId="39008FF2" w:rsidR="00A02CB7" w:rsidRPr="00DB0D2A" w:rsidRDefault="00A02CB7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258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D84F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2D56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72ED51CD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BC3A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6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6DF6" w14:textId="34864017" w:rsidR="00A02CB7" w:rsidRPr="00A02CB7" w:rsidRDefault="00A02CB7" w:rsidP="00A02CB7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 xml:space="preserve">Принять решение утвердить выбор Управляющей организации ООО «КВТ» </w:t>
            </w:r>
            <w:r w:rsidR="0034725E">
              <w:rPr>
                <w:rFonts w:eastAsia="Times New Roman"/>
                <w:u w:val="none"/>
              </w:rPr>
              <w:t>(</w:t>
            </w:r>
            <w:r w:rsidRPr="00A02CB7">
              <w:rPr>
                <w:rFonts w:eastAsia="Times New Roman"/>
                <w:u w:val="none"/>
              </w:rPr>
              <w:t>ИНН 5047186864;</w:t>
            </w:r>
            <w:r w:rsidR="0034725E">
              <w:rPr>
                <w:rFonts w:eastAsia="Times New Roman"/>
                <w:u w:val="none"/>
              </w:rPr>
              <w:t xml:space="preserve">  </w:t>
            </w:r>
            <w:r w:rsidRPr="00A02CB7">
              <w:rPr>
                <w:rFonts w:eastAsia="Times New Roman"/>
                <w:u w:val="none"/>
              </w:rPr>
              <w:t>КПП 504701001; ОГРН 1165047057548</w:t>
            </w:r>
            <w:r w:rsidR="0034725E">
              <w:rPr>
                <w:rFonts w:eastAsia="Times New Roman"/>
                <w:u w:val="none"/>
              </w:rPr>
              <w:t>)</w:t>
            </w:r>
            <w:r w:rsidRPr="00A02CB7">
              <w:rPr>
                <w:rFonts w:eastAsia="Times New Roman"/>
                <w:u w:val="none"/>
              </w:rPr>
              <w:t xml:space="preserve"> и подписание с ней договора управления с 01 июня 2021 г., сроком на три года.</w:t>
            </w:r>
          </w:p>
          <w:p w14:paraId="2A77E346" w14:textId="4978C053" w:rsidR="00DB0D2A" w:rsidRPr="00DB0D2A" w:rsidRDefault="00DB0D2A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C4FA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8EC7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279B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7CDDB0A7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2647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7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2299" w14:textId="77777777" w:rsidR="00DB0D2A" w:rsidRDefault="00A02CB7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 xml:space="preserve">Принять решение об утверждении проекта договора управления многоквартирным домом         № 7А по ул. Спортивная, г. Долгопрудного Московской области. С проектом договора управления можно ознакомиться: по адресу ул. Академика Лаврентьева, Дом №23, Подъезд № 6, офис </w:t>
            </w:r>
            <w:r w:rsidR="0034725E">
              <w:rPr>
                <w:rFonts w:eastAsia="Times New Roman"/>
                <w:u w:val="none"/>
              </w:rPr>
              <w:t>ООО «КВТ»</w:t>
            </w:r>
            <w:r w:rsidRPr="00A02CB7">
              <w:rPr>
                <w:rFonts w:eastAsia="Times New Roman"/>
                <w:u w:val="none"/>
              </w:rPr>
              <w:t>, на сайте kvartaldol.ru и у инициаторов собрания.</w:t>
            </w:r>
          </w:p>
          <w:p w14:paraId="57912E8F" w14:textId="6EFF0B08" w:rsidR="0034725E" w:rsidRPr="00DB0D2A" w:rsidRDefault="0034725E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09B3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B7E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B72A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5013B431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F42C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8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E6EA" w14:textId="506450A4" w:rsidR="00DB0D2A" w:rsidRDefault="00A02CB7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 xml:space="preserve">Принять решение об утверждении размера платы за содержание и ремонт жилого помещения в размере: 38 рублей 44 копейки за 1 кв.м. (минимальный перечень услуг и работ, необходимых для обеспечения надлежащего содержания общего имущества в многоквартирном доме, в соответствии с </w:t>
            </w:r>
            <w:r w:rsidR="0034725E">
              <w:rPr>
                <w:rFonts w:eastAsia="Times New Roman"/>
                <w:u w:val="none"/>
              </w:rPr>
              <w:t>П</w:t>
            </w:r>
            <w:r w:rsidRPr="00A02CB7">
              <w:rPr>
                <w:rFonts w:eastAsia="Times New Roman"/>
                <w:u w:val="none"/>
              </w:rPr>
              <w:t xml:space="preserve">остановлением Правительства РФ от 03.04.2013 г. № 290, в </w:t>
            </w:r>
            <w:r w:rsidR="0034725E">
              <w:rPr>
                <w:rFonts w:eastAsia="Times New Roman"/>
                <w:u w:val="none"/>
              </w:rPr>
              <w:t>П</w:t>
            </w:r>
            <w:r w:rsidRPr="00A02CB7">
              <w:rPr>
                <w:rFonts w:eastAsia="Times New Roman"/>
                <w:u w:val="none"/>
              </w:rPr>
              <w:t>риложении №1 к Договору управления).</w:t>
            </w:r>
          </w:p>
          <w:p w14:paraId="217A1F6B" w14:textId="2F106AD6" w:rsidR="00A02CB7" w:rsidRPr="00DB0D2A" w:rsidRDefault="00A02CB7" w:rsidP="00DB0D2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00C5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688C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9AAC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5E621F2B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915F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lastRenderedPageBreak/>
              <w:t>9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ADA0" w14:textId="64573C4C" w:rsidR="00DB0D2A" w:rsidRPr="00DB0D2A" w:rsidRDefault="00A02CB7" w:rsidP="00A02CB7">
            <w:pPr>
              <w:rPr>
                <w:rFonts w:eastAsia="Times New Roman"/>
                <w:u w:val="none"/>
              </w:rPr>
            </w:pPr>
            <w:bookmarkStart w:id="0" w:name="_heading=h.gjdgxs"/>
            <w:bookmarkEnd w:id="0"/>
            <w:r w:rsidRPr="00A02CB7">
              <w:rPr>
                <w:rFonts w:eastAsia="Times New Roman"/>
                <w:u w:val="none"/>
              </w:rPr>
              <w:t xml:space="preserve">Принять решение об утверждение состава общего имущества многоквартирного дома, расположенного по адресу: Московская область, г. Долгопрудный, ул. Спортивная, дом №7А, </w:t>
            </w:r>
            <w:r w:rsidR="0034725E">
              <w:rPr>
                <w:rFonts w:eastAsia="Times New Roman"/>
                <w:u w:val="none"/>
              </w:rPr>
              <w:t>(</w:t>
            </w:r>
            <w:r w:rsidRPr="00A02CB7">
              <w:rPr>
                <w:rFonts w:eastAsia="Times New Roman"/>
                <w:u w:val="none"/>
              </w:rPr>
              <w:t xml:space="preserve">Приложение </w:t>
            </w:r>
            <w:r w:rsidR="0034725E">
              <w:rPr>
                <w:rFonts w:eastAsia="Times New Roman"/>
                <w:u w:val="none"/>
              </w:rPr>
              <w:t xml:space="preserve">№2 </w:t>
            </w:r>
            <w:r w:rsidRPr="00A02CB7">
              <w:rPr>
                <w:rFonts w:eastAsia="Times New Roman"/>
                <w:u w:val="none"/>
              </w:rPr>
              <w:t xml:space="preserve">к </w:t>
            </w:r>
            <w:r w:rsidR="0034725E">
              <w:rPr>
                <w:rFonts w:eastAsia="Times New Roman"/>
                <w:u w:val="none"/>
              </w:rPr>
              <w:t>Д</w:t>
            </w:r>
            <w:bookmarkStart w:id="1" w:name="_GoBack"/>
            <w:bookmarkEnd w:id="1"/>
            <w:r w:rsidRPr="00A02CB7">
              <w:rPr>
                <w:rFonts w:eastAsia="Times New Roman"/>
                <w:u w:val="none"/>
              </w:rPr>
              <w:t>оговору управления</w:t>
            </w:r>
            <w:r w:rsidR="0034725E">
              <w:rPr>
                <w:rFonts w:eastAsia="Times New Roman"/>
                <w:u w:val="none"/>
              </w:rPr>
              <w:t>), в отношении которого будет заключен Договор управления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8AE0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C3F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18F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F012F2" w:rsidRPr="00DB0D2A" w14:paraId="1FA90A3F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58E" w14:textId="7472916C" w:rsidR="00F012F2" w:rsidRPr="00DB0D2A" w:rsidRDefault="00F012F2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>
              <w:rPr>
                <w:rFonts w:eastAsia="Calibri"/>
                <w:bCs w:val="0"/>
                <w:u w:val="none"/>
              </w:rPr>
              <w:t>10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E9B0" w14:textId="5568BE1E" w:rsidR="00F012F2" w:rsidRPr="00DB0D2A" w:rsidRDefault="00A02CB7" w:rsidP="00A02CB7">
            <w:pPr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 xml:space="preserve">Принять решение утвердить порядок расчетов за коммунальные услуги: холодное водоснабжение, горячее водоснабжение, водоотведение и отопление - заключение прямых договоров собственниками помещений многоквартирного дома с ресурсоснабжающей  организацией МУП «Инженерные сети г. Долгопрудного»  с «01» июня  2021г. 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DD95" w14:textId="77777777" w:rsidR="00F012F2" w:rsidRPr="00DB0D2A" w:rsidRDefault="00F012F2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4C09" w14:textId="77777777" w:rsidR="00F012F2" w:rsidRPr="00DB0D2A" w:rsidRDefault="00F012F2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C3DE" w14:textId="77777777" w:rsidR="00F012F2" w:rsidRPr="00DB0D2A" w:rsidRDefault="00F012F2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1C097EB0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94C0" w14:textId="7A0ED950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1</w:t>
            </w:r>
            <w:r w:rsidR="00F012F2">
              <w:rPr>
                <w:rFonts w:eastAsia="Calibri"/>
                <w:bCs w:val="0"/>
                <w:u w:val="none"/>
              </w:rPr>
              <w:t>1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89EB" w14:textId="6825035E" w:rsidR="00DB0D2A" w:rsidRDefault="00A02CB7" w:rsidP="00DB0D2A">
            <w:pPr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  <w:r w:rsidRPr="00A02CB7">
              <w:rPr>
                <w:rFonts w:eastAsia="Times New Roman"/>
                <w:u w:val="none"/>
              </w:rPr>
              <w:t>Определение места и адреса хранения протоколов общих собраний и решений собственников по вопросам, поставленным на голосование: ул. Академика Лаврентьева, д.23, под. №6, офис ООО «КВТ».</w:t>
            </w:r>
          </w:p>
          <w:p w14:paraId="7C218BAC" w14:textId="4C734AB3" w:rsidR="00A02CB7" w:rsidRPr="00DB0D2A" w:rsidRDefault="00A02CB7" w:rsidP="00DB0D2A">
            <w:pPr>
              <w:suppressAutoHyphens/>
              <w:spacing w:after="0" w:line="240" w:lineRule="auto"/>
              <w:jc w:val="both"/>
              <w:rPr>
                <w:rFonts w:eastAsia="Times New Roman"/>
                <w:u w:val="none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447D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44C1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5AE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  <w:tr w:rsidR="00DB0D2A" w:rsidRPr="00DB0D2A" w14:paraId="56EBD9AD" w14:textId="77777777" w:rsidTr="009526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DDAF" w14:textId="5ABEB613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  <w:r w:rsidRPr="00DB0D2A">
              <w:rPr>
                <w:rFonts w:eastAsia="Calibri"/>
                <w:bCs w:val="0"/>
                <w:u w:val="none"/>
              </w:rPr>
              <w:t>1</w:t>
            </w:r>
            <w:r w:rsidR="00F012F2">
              <w:rPr>
                <w:rFonts w:eastAsia="Calibri"/>
                <w:bCs w:val="0"/>
                <w:u w:val="none"/>
              </w:rPr>
              <w:t>2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61CF" w14:textId="24C9EB63" w:rsidR="00DB0D2A" w:rsidRPr="00DB0D2A" w:rsidRDefault="00A02CB7" w:rsidP="00A02CB7">
            <w:pPr>
              <w:spacing w:after="0" w:line="240" w:lineRule="auto"/>
              <w:rPr>
                <w:rFonts w:eastAsia="Calibri"/>
                <w:bCs w:val="0"/>
                <w:u w:val="none"/>
              </w:rPr>
            </w:pPr>
            <w:r w:rsidRPr="00A02CB7">
              <w:rPr>
                <w:rFonts w:eastAsia="Calibri"/>
                <w:bCs w:val="0"/>
                <w:u w:val="none"/>
              </w:rPr>
              <w:t>Определение места размещения решения и итогов голосования для доведения до сведения собственников помещений дома: путем размещения информации на информационных досках в подъездах дома.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16DE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263B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6859" w14:textId="77777777" w:rsidR="00DB0D2A" w:rsidRPr="00DB0D2A" w:rsidRDefault="00DB0D2A" w:rsidP="00DB0D2A">
            <w:pPr>
              <w:spacing w:after="0"/>
              <w:rPr>
                <w:rFonts w:eastAsia="Calibri"/>
                <w:bCs w:val="0"/>
                <w:u w:val="none"/>
              </w:rPr>
            </w:pPr>
          </w:p>
        </w:tc>
      </w:tr>
    </w:tbl>
    <w:p w14:paraId="1C418184" w14:textId="77777777" w:rsidR="00DB0D2A" w:rsidRPr="00DB0D2A" w:rsidRDefault="00DB0D2A" w:rsidP="00DB0D2A">
      <w:pPr>
        <w:spacing w:after="0"/>
        <w:rPr>
          <w:rFonts w:eastAsia="Calibri"/>
          <w:bCs w:val="0"/>
          <w:u w:val="none"/>
        </w:rPr>
      </w:pPr>
    </w:p>
    <w:p w14:paraId="181277C0" w14:textId="6EF1B93C" w:rsidR="00DB0D2A" w:rsidRDefault="00DB0D2A" w:rsidP="00DB0D2A">
      <w:pPr>
        <w:spacing w:after="0"/>
        <w:rPr>
          <w:rFonts w:eastAsia="Calibri"/>
          <w:bCs w:val="0"/>
          <w:sz w:val="22"/>
          <w:szCs w:val="22"/>
          <w:u w:val="none"/>
        </w:rPr>
      </w:pPr>
      <w:r w:rsidRPr="00DB0D2A">
        <w:rPr>
          <w:rFonts w:eastAsia="Calibri"/>
          <w:bCs w:val="0"/>
          <w:sz w:val="22"/>
          <w:szCs w:val="22"/>
          <w:u w:val="none"/>
        </w:rPr>
        <w:t xml:space="preserve">При заполнении бланка Решения поставить знак (X или V) в выбранной колонке и подпись. Заполнение одновременно двух и более колонок по одному вопросу не допускается. </w:t>
      </w:r>
    </w:p>
    <w:p w14:paraId="4A5C1D58" w14:textId="4ADE9E32" w:rsidR="0005100D" w:rsidRDefault="0005100D" w:rsidP="00DB0D2A">
      <w:pPr>
        <w:spacing w:after="0"/>
        <w:rPr>
          <w:rFonts w:eastAsia="Calibri"/>
          <w:bCs w:val="0"/>
          <w:sz w:val="22"/>
          <w:szCs w:val="22"/>
          <w:u w:val="none"/>
        </w:rPr>
      </w:pPr>
    </w:p>
    <w:p w14:paraId="030B7201" w14:textId="77777777" w:rsidR="0005100D" w:rsidRPr="0005100D" w:rsidRDefault="0005100D" w:rsidP="0005100D">
      <w:pPr>
        <w:spacing w:after="0"/>
        <w:rPr>
          <w:rFonts w:eastAsia="Calibri"/>
          <w:bCs w:val="0"/>
          <w:sz w:val="22"/>
          <w:szCs w:val="22"/>
          <w:u w:val="none"/>
        </w:rPr>
      </w:pPr>
      <w:r w:rsidRPr="0005100D">
        <w:rPr>
          <w:rFonts w:eastAsia="Calibri"/>
          <w:bCs w:val="0"/>
          <w:sz w:val="22"/>
          <w:szCs w:val="22"/>
          <w:u w:val="none"/>
        </w:rPr>
        <w:t xml:space="preserve">      В случае отсутствия кворума при проведении собрания 25 марта 2021 г. в очной форме, голосование с той же повесткой дня будет проводиться в заочной форме. </w:t>
      </w:r>
    </w:p>
    <w:p w14:paraId="69213C58" w14:textId="77777777" w:rsidR="0005100D" w:rsidRPr="0005100D" w:rsidRDefault="0005100D" w:rsidP="0005100D">
      <w:pPr>
        <w:spacing w:after="0"/>
        <w:rPr>
          <w:rFonts w:eastAsia="Calibri"/>
          <w:bCs w:val="0"/>
          <w:sz w:val="22"/>
          <w:szCs w:val="22"/>
          <w:u w:val="none"/>
        </w:rPr>
      </w:pPr>
      <w:r w:rsidRPr="0005100D">
        <w:rPr>
          <w:rFonts w:eastAsia="Calibri"/>
          <w:bCs w:val="0"/>
          <w:sz w:val="22"/>
          <w:szCs w:val="22"/>
          <w:u w:val="none"/>
        </w:rPr>
        <w:t xml:space="preserve">Срок начала заочного голосования – 26 марта 2021 г. </w:t>
      </w:r>
    </w:p>
    <w:p w14:paraId="3B14EDB6" w14:textId="77777777" w:rsidR="0005100D" w:rsidRPr="0005100D" w:rsidRDefault="0005100D" w:rsidP="0005100D">
      <w:pPr>
        <w:spacing w:after="0"/>
        <w:rPr>
          <w:rFonts w:eastAsia="Calibri"/>
          <w:bCs w:val="0"/>
          <w:sz w:val="22"/>
          <w:szCs w:val="22"/>
          <w:u w:val="none"/>
        </w:rPr>
      </w:pPr>
      <w:r w:rsidRPr="0005100D">
        <w:rPr>
          <w:rFonts w:eastAsia="Calibri"/>
          <w:bCs w:val="0"/>
          <w:sz w:val="22"/>
          <w:szCs w:val="22"/>
          <w:u w:val="none"/>
        </w:rPr>
        <w:t xml:space="preserve">Срок окончания голосования (срок окончания приема бланков решений) – 26 апреля 2021 года </w:t>
      </w:r>
    </w:p>
    <w:p w14:paraId="2CF0459F" w14:textId="77777777" w:rsidR="0005100D" w:rsidRPr="0005100D" w:rsidRDefault="0005100D" w:rsidP="0005100D">
      <w:pPr>
        <w:spacing w:after="0"/>
        <w:rPr>
          <w:rFonts w:eastAsia="Calibri"/>
          <w:bCs w:val="0"/>
          <w:sz w:val="22"/>
          <w:szCs w:val="22"/>
          <w:u w:val="none"/>
        </w:rPr>
      </w:pPr>
      <w:r w:rsidRPr="0005100D">
        <w:rPr>
          <w:rFonts w:eastAsia="Calibri"/>
          <w:bCs w:val="0"/>
          <w:sz w:val="22"/>
          <w:szCs w:val="22"/>
          <w:u w:val="none"/>
        </w:rPr>
        <w:t>до 24 -00 часов.</w:t>
      </w:r>
    </w:p>
    <w:p w14:paraId="18ABAAD3" w14:textId="249C98A7" w:rsidR="0005100D" w:rsidRPr="0005100D" w:rsidRDefault="0005100D" w:rsidP="0005100D">
      <w:pPr>
        <w:spacing w:after="0"/>
        <w:rPr>
          <w:rFonts w:eastAsia="Calibri"/>
          <w:bCs w:val="0"/>
          <w:sz w:val="22"/>
          <w:szCs w:val="22"/>
          <w:u w:val="none"/>
        </w:rPr>
      </w:pPr>
      <w:r w:rsidRPr="0005100D">
        <w:rPr>
          <w:rFonts w:eastAsia="Calibri"/>
          <w:bCs w:val="0"/>
          <w:sz w:val="22"/>
          <w:szCs w:val="22"/>
          <w:u w:val="none"/>
        </w:rPr>
        <w:t xml:space="preserve"> Место приема бланков решений собственников: почтовые ящик квартир №2,50,71,74,185.</w:t>
      </w:r>
    </w:p>
    <w:p w14:paraId="419D6491" w14:textId="6EAE0256" w:rsidR="0005100D" w:rsidRPr="00DB0D2A" w:rsidRDefault="0005100D" w:rsidP="00DB0D2A">
      <w:pPr>
        <w:spacing w:after="0"/>
        <w:rPr>
          <w:rFonts w:eastAsia="Calibri"/>
          <w:bCs w:val="0"/>
          <w:sz w:val="22"/>
          <w:szCs w:val="22"/>
          <w:u w:val="none"/>
        </w:rPr>
      </w:pPr>
      <w:r w:rsidRPr="0005100D">
        <w:rPr>
          <w:rFonts w:eastAsia="Calibri"/>
          <w:bCs w:val="0"/>
          <w:sz w:val="22"/>
          <w:szCs w:val="22"/>
          <w:u w:val="none"/>
        </w:rPr>
        <w:t>Сбор бланков «Решений собственников» так же будет производиться путем сбора бланков решений собственников инициаторами собрания</w:t>
      </w:r>
      <w:r>
        <w:rPr>
          <w:rFonts w:eastAsia="Calibri"/>
          <w:bCs w:val="0"/>
          <w:sz w:val="22"/>
          <w:szCs w:val="22"/>
          <w:u w:val="none"/>
        </w:rPr>
        <w:t>.</w:t>
      </w:r>
    </w:p>
    <w:p w14:paraId="1788CF94" w14:textId="77777777" w:rsidR="00DB0D2A" w:rsidRPr="00DB0D2A" w:rsidRDefault="00DB0D2A" w:rsidP="00DB0D2A">
      <w:pPr>
        <w:spacing w:after="0"/>
        <w:rPr>
          <w:rFonts w:eastAsia="Calibri"/>
          <w:iCs/>
          <w:sz w:val="22"/>
          <w:szCs w:val="22"/>
          <w:u w:val="none"/>
        </w:rPr>
      </w:pPr>
    </w:p>
    <w:p w14:paraId="716017D5" w14:textId="28037259" w:rsidR="00DB0D2A" w:rsidRDefault="00DB0D2A" w:rsidP="00DB0D2A">
      <w:pPr>
        <w:rPr>
          <w:rFonts w:eastAsia="Calibri"/>
          <w:bCs w:val="0"/>
          <w:u w:val="none"/>
        </w:rPr>
      </w:pPr>
      <w:r w:rsidRPr="00DB0D2A">
        <w:rPr>
          <w:rFonts w:eastAsia="Calibri"/>
          <w:bCs w:val="0"/>
          <w:u w:val="none"/>
        </w:rPr>
        <w:t xml:space="preserve">ПОДПИСЬ: ______________________   ФИО_____________________________________________________ </w:t>
      </w:r>
    </w:p>
    <w:p w14:paraId="27468724" w14:textId="77777777" w:rsidR="00F012F2" w:rsidRPr="00DB0D2A" w:rsidRDefault="00F012F2" w:rsidP="00DB0D2A">
      <w:pPr>
        <w:rPr>
          <w:rFonts w:eastAsia="Calibri"/>
          <w:bCs w:val="0"/>
          <w:u w:val="none"/>
        </w:rPr>
      </w:pPr>
    </w:p>
    <w:p w14:paraId="0E7F36ED" w14:textId="2698F871" w:rsidR="00DB0D2A" w:rsidRDefault="00DB0D2A" w:rsidP="00DB0D2A">
      <w:pPr>
        <w:rPr>
          <w:rFonts w:eastAsia="Calibri"/>
          <w:bCs w:val="0"/>
          <w:u w:val="none"/>
        </w:rPr>
      </w:pPr>
      <w:r w:rsidRPr="00DB0D2A">
        <w:rPr>
          <w:rFonts w:eastAsia="Calibri"/>
          <w:bCs w:val="0"/>
          <w:u w:val="none"/>
        </w:rPr>
        <w:t>Дата заполнения: «______»</w:t>
      </w:r>
      <w:r w:rsidR="0005100D">
        <w:rPr>
          <w:rFonts w:eastAsia="Calibri"/>
          <w:bCs w:val="0"/>
          <w:u w:val="none"/>
        </w:rPr>
        <w:t xml:space="preserve"> </w:t>
      </w:r>
      <w:r w:rsidRPr="00DB0D2A">
        <w:rPr>
          <w:rFonts w:eastAsia="Calibri"/>
          <w:bCs w:val="0"/>
          <w:u w:val="none"/>
        </w:rPr>
        <w:t>___________________2021 г</w:t>
      </w:r>
    </w:p>
    <w:p w14:paraId="450D0531" w14:textId="77777777" w:rsidR="00F012F2" w:rsidRPr="00DB0D2A" w:rsidRDefault="00F012F2" w:rsidP="00DB0D2A">
      <w:pPr>
        <w:rPr>
          <w:rFonts w:eastAsia="Calibri"/>
          <w:bCs w:val="0"/>
          <w:u w:val="none"/>
        </w:rPr>
      </w:pPr>
    </w:p>
    <w:p w14:paraId="416ACEFB" w14:textId="77777777" w:rsidR="00DB0D2A" w:rsidRPr="00DB0D2A" w:rsidRDefault="00DB0D2A" w:rsidP="00DB0D2A">
      <w:pPr>
        <w:spacing w:after="200" w:line="276" w:lineRule="auto"/>
        <w:rPr>
          <w:rFonts w:eastAsia="Calibri"/>
          <w:b/>
          <w:bCs w:val="0"/>
          <w:u w:val="none"/>
        </w:rPr>
      </w:pPr>
      <w:r w:rsidRPr="00DB0D2A">
        <w:rPr>
          <w:rFonts w:eastAsia="Calibri"/>
          <w:bCs w:val="0"/>
          <w:u w:val="none"/>
        </w:rPr>
        <w:t>Телефон/ адрес электронной почты________________________________________________</w:t>
      </w:r>
    </w:p>
    <w:p w14:paraId="062EABF4" w14:textId="77777777" w:rsidR="00D3229E" w:rsidRDefault="00D3229E"/>
    <w:sectPr w:rsidR="00D3229E">
      <w:headerReference w:type="default" r:id="rId6"/>
      <w:footerReference w:type="default" r:id="rId7"/>
      <w:pgSz w:w="11906" w:h="16838"/>
      <w:pgMar w:top="624" w:right="720" w:bottom="624" w:left="720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9C51" w14:textId="77777777" w:rsidR="00DE17F2" w:rsidRDefault="00DE17F2">
      <w:pPr>
        <w:spacing w:after="0" w:line="240" w:lineRule="auto"/>
      </w:pPr>
      <w:r>
        <w:separator/>
      </w:r>
    </w:p>
  </w:endnote>
  <w:endnote w:type="continuationSeparator" w:id="0">
    <w:p w14:paraId="22F5E29C" w14:textId="77777777" w:rsidR="00DE17F2" w:rsidRDefault="00DE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A253" w14:textId="77777777" w:rsidR="00D4209A" w:rsidRDefault="00DE17F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12CA" w14:textId="77777777" w:rsidR="00DE17F2" w:rsidRDefault="00DE17F2">
      <w:pPr>
        <w:spacing w:after="0" w:line="240" w:lineRule="auto"/>
      </w:pPr>
      <w:r>
        <w:separator/>
      </w:r>
    </w:p>
  </w:footnote>
  <w:footnote w:type="continuationSeparator" w:id="0">
    <w:p w14:paraId="451C7C01" w14:textId="77777777" w:rsidR="00DE17F2" w:rsidRDefault="00DE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ADA0" w14:textId="5E46CE7E" w:rsidR="00D4209A" w:rsidRDefault="00DB0D2A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34575" wp14:editId="51F27A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Полилиния: фигура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0CA61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C5DE9" wp14:editId="0405640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611745" cy="1007110"/>
              <wp:effectExtent l="0" t="2352675" r="0" b="2288540"/>
              <wp:wrapNone/>
              <wp:docPr id="1" name="Полилиния: фигур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7611745" cy="100711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  <a:gd name="T8" fmla="*/ 3163 w 21600"/>
                          <a:gd name="T9" fmla="*/ 3163 h 21600"/>
                          <a:gd name="T10" fmla="*/ 18437 w 21600"/>
                          <a:gd name="T11" fmla="*/ 18437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D8D8D8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A1A82" id="Полилиния: фигура 1" o:spid="_x0000_s1026" style="position:absolute;margin-left:0;margin-top:0;width:599.35pt;height:79.3pt;rotation:-45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" path="m,l21600,em,21600r21600,e" fillcolor="#d8d8d8" stroked="f" strokecolor="#3465a4">
              <v:fill opacity="32896f"/>
              <v:path o:connecttype="custom" o:connectlocs="0,0;7611745,0;0,1007110;7611745,1007110" o:connectangles="0,0,0,0" textboxrect="3163,3163,18437,18437"/>
              <w10:wrap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76"/>
    <w:rsid w:val="0005100D"/>
    <w:rsid w:val="002D71E9"/>
    <w:rsid w:val="0034725E"/>
    <w:rsid w:val="00557C66"/>
    <w:rsid w:val="005F6A9E"/>
    <w:rsid w:val="006957EF"/>
    <w:rsid w:val="00780CFE"/>
    <w:rsid w:val="00862F76"/>
    <w:rsid w:val="008C6823"/>
    <w:rsid w:val="009E0ADC"/>
    <w:rsid w:val="00A02CB7"/>
    <w:rsid w:val="00CC7252"/>
    <w:rsid w:val="00D3229E"/>
    <w:rsid w:val="00DB0D2A"/>
    <w:rsid w:val="00DE17F2"/>
    <w:rsid w:val="00E93A25"/>
    <w:rsid w:val="00EF6F9B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2EC22"/>
  <w15:chartTrackingRefBased/>
  <w15:docId w15:val="{7DFD77E0-21F1-4778-8E0E-ECB213B2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DB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DB0D2A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DB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DB0D2A"/>
  </w:style>
  <w:style w:type="paragraph" w:styleId="a3">
    <w:name w:val="header"/>
    <w:basedOn w:val="a"/>
    <w:link w:val="11"/>
    <w:uiPriority w:val="99"/>
    <w:semiHidden/>
    <w:unhideWhenUsed/>
    <w:rsid w:val="00DB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DB0D2A"/>
  </w:style>
  <w:style w:type="paragraph" w:styleId="a5">
    <w:name w:val="footer"/>
    <w:basedOn w:val="a"/>
    <w:link w:val="12"/>
    <w:uiPriority w:val="99"/>
    <w:semiHidden/>
    <w:unhideWhenUsed/>
    <w:rsid w:val="00DB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DB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11</cp:revision>
  <dcterms:created xsi:type="dcterms:W3CDTF">2021-02-20T09:12:00Z</dcterms:created>
  <dcterms:modified xsi:type="dcterms:W3CDTF">2021-03-09T07:52:00Z</dcterms:modified>
</cp:coreProperties>
</file>